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DE" w:rsidRDefault="007D0DDE" w:rsidP="007D0DDE">
      <w:pPr>
        <w:pStyle w:val="Normalny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INFORMACJA O PRZETWARZANIU DANYCH OSOBOWYCH</w:t>
      </w:r>
      <w:r>
        <w:rPr>
          <w:b/>
          <w:sz w:val="22"/>
          <w:szCs w:val="22"/>
        </w:rPr>
        <w:br/>
        <w:t xml:space="preserve">( dla osoby udostępniającej dane osobowe) 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W związku z realizacją wymogów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 z dnia 27 kwietnia 2016 r., zwane dalej „RODO”), Powiatowe Centrum Pomocy Rodzinie w Grudziądzu informuje: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Administrator danych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r>
        <w:rPr>
          <w:b/>
          <w:sz w:val="22"/>
          <w:szCs w:val="22"/>
        </w:rPr>
        <w:t xml:space="preserve">Powiatowe Centrum Pomocy Rodzinie </w:t>
      </w:r>
      <w:r>
        <w:rPr>
          <w:b/>
          <w:sz w:val="22"/>
          <w:szCs w:val="22"/>
        </w:rPr>
        <w:br/>
        <w:t xml:space="preserve">w Grudziądzu, ul. </w:t>
      </w:r>
      <w:proofErr w:type="spellStart"/>
      <w:r>
        <w:rPr>
          <w:b/>
          <w:sz w:val="22"/>
          <w:szCs w:val="22"/>
        </w:rPr>
        <w:t>Małomłyńska</w:t>
      </w:r>
      <w:proofErr w:type="spellEnd"/>
      <w:r>
        <w:rPr>
          <w:b/>
          <w:sz w:val="22"/>
          <w:szCs w:val="22"/>
        </w:rPr>
        <w:t xml:space="preserve"> 1, 86-300 Grudziądz, NIP: 876-20-24-925, REGON: 871132388</w:t>
      </w:r>
      <w:r>
        <w:rPr>
          <w:sz w:val="22"/>
          <w:szCs w:val="22"/>
        </w:rPr>
        <w:t>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Inspektor ochrony danych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Kontakt z inspektorem ochrony danych w Powiatowym Centrum Pomocy Rodzinie w Grudziądzu jest możliwy pod adresem: e-mail</w:t>
      </w:r>
      <w:proofErr w:type="gramStart"/>
      <w:r>
        <w:rPr>
          <w:sz w:val="22"/>
          <w:szCs w:val="22"/>
        </w:rPr>
        <w:t>:banasiak</w:t>
      </w:r>
      <w:proofErr w:type="gramEnd"/>
      <w:r>
        <w:rPr>
          <w:sz w:val="22"/>
          <w:szCs w:val="22"/>
        </w:rPr>
        <w:t>@worksoft.</w:t>
      </w:r>
      <w:proofErr w:type="gramStart"/>
      <w:r>
        <w:rPr>
          <w:sz w:val="22"/>
          <w:szCs w:val="22"/>
        </w:rPr>
        <w:t>pl</w:t>
      </w:r>
      <w:proofErr w:type="gramEnd"/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Cele oraz podstawa prawna przetwarzania danych osobowych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w celu:</w:t>
      </w:r>
      <w:r w:rsidR="00227425">
        <w:rPr>
          <w:sz w:val="22"/>
          <w:szCs w:val="22"/>
        </w:rPr>
        <w:t xml:space="preserve"> przeprowadzenia postępowania o udzielenie zamówie</w:t>
      </w:r>
      <w:r w:rsidR="00057C95">
        <w:rPr>
          <w:sz w:val="22"/>
          <w:szCs w:val="22"/>
        </w:rPr>
        <w:t>nia publicznego nr PCPR.PS.271.3.2020</w:t>
      </w:r>
      <w:bookmarkStart w:id="0" w:name="_GoBack"/>
      <w:bookmarkEnd w:id="0"/>
      <w:r w:rsidR="00227425">
        <w:rPr>
          <w:sz w:val="22"/>
          <w:szCs w:val="22"/>
        </w:rPr>
        <w:t xml:space="preserve"> </w:t>
      </w:r>
      <w:r w:rsidR="00CB0DC4">
        <w:rPr>
          <w:sz w:val="22"/>
          <w:szCs w:val="22"/>
        </w:rPr>
        <w:t>n</w:t>
      </w:r>
      <w:r w:rsidR="008141B8">
        <w:rPr>
          <w:sz w:val="22"/>
          <w:szCs w:val="22"/>
        </w:rPr>
        <w:t>a podstawie art. 6 ust. 1 lit. c</w:t>
      </w:r>
      <w:r w:rsidR="00CB0DC4">
        <w:rPr>
          <w:sz w:val="22"/>
          <w:szCs w:val="22"/>
        </w:rPr>
        <w:t xml:space="preserve"> RODO 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Odbiorcy danych osobowych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Odbiorcami Pani/Pana danych osobowych </w:t>
      </w:r>
      <w:proofErr w:type="gramStart"/>
      <w:r>
        <w:rPr>
          <w:sz w:val="22"/>
          <w:szCs w:val="22"/>
        </w:rPr>
        <w:t xml:space="preserve">będą </w:t>
      </w:r>
      <w:r w:rsidR="00CB0DC4">
        <w:rPr>
          <w:sz w:val="22"/>
          <w:szCs w:val="22"/>
        </w:rPr>
        <w:t xml:space="preserve"> osoby</w:t>
      </w:r>
      <w:proofErr w:type="gramEnd"/>
      <w:r w:rsidR="00CB0DC4">
        <w:rPr>
          <w:sz w:val="22"/>
          <w:szCs w:val="22"/>
        </w:rPr>
        <w:t xml:space="preserve"> lub podmioty, którym udostępniona zostanie dokumentacja postępowania w oparciu o przepisy dotyczące zasad udostępniania informacji publicznej</w:t>
      </w:r>
      <w:r>
        <w:rPr>
          <w:sz w:val="22"/>
          <w:szCs w:val="22"/>
        </w:rPr>
        <w:t>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Przekazywanie danych osobowych do państwa trzeciego / organizacji międzynarodowej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nie będą przekazywane do państwa trzeciego / organizacji międzynarodowej.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Okres przechowywania danych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przechowywane przez okres ustalony przepisami prawa, </w:t>
      </w:r>
      <w:r>
        <w:rPr>
          <w:sz w:val="22"/>
          <w:szCs w:val="22"/>
        </w:rPr>
        <w:br/>
        <w:t>w tym instrukcją kancel</w:t>
      </w:r>
      <w:r w:rsidR="00981225">
        <w:rPr>
          <w:sz w:val="22"/>
          <w:szCs w:val="22"/>
        </w:rPr>
        <w:t xml:space="preserve">aryjną tj. 5 </w:t>
      </w:r>
      <w:proofErr w:type="gramStart"/>
      <w:r w:rsidR="00981225">
        <w:rPr>
          <w:sz w:val="22"/>
          <w:szCs w:val="22"/>
        </w:rPr>
        <w:t xml:space="preserve">lat </w:t>
      </w:r>
      <w:r>
        <w:rPr>
          <w:sz w:val="22"/>
          <w:szCs w:val="22"/>
        </w:rPr>
        <w:t xml:space="preserve">, </w:t>
      </w:r>
      <w:proofErr w:type="gramEnd"/>
      <w:r>
        <w:rPr>
          <w:sz w:val="22"/>
          <w:szCs w:val="22"/>
        </w:rPr>
        <w:t xml:space="preserve">a w zakresie związanym z obroną lub dochodzeniem roszczeń przez Administratora, do czasu przedawnienia roszczeń. Administrator może przechowywać dane osobowe dłużej, ale stanie się tak wyłącznie z uzasadnionych powodów oraz jeżeli prawo zezwala </w:t>
      </w:r>
      <w:r>
        <w:rPr>
          <w:sz w:val="22"/>
          <w:szCs w:val="22"/>
        </w:rPr>
        <w:br/>
        <w:t>na takie przechowywanie.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Prawa osoby, której dane dotyczą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Pani/Pan prawo dostępu do treści swoich danych oraz prawo ich sprostowania, usunięcia </w:t>
      </w:r>
      <w:r>
        <w:rPr>
          <w:sz w:val="22"/>
          <w:szCs w:val="22"/>
        </w:rPr>
        <w:br/>
        <w:t>lub ograniczenia przetwarzania, a także prawo do przenoszenia danych.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Ma Pan/Pani prawo wniesienia skargi do organu nadzorującego przestrzeganie RODO, gdy uzna Pani/Pan, iż przetwarzanie Pani/Pana danych osobowych narusza przepisy o ochronie danych osobowych.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Obowiązek podania danych osobowych</w:t>
      </w:r>
    </w:p>
    <w:p w:rsidR="000C700A" w:rsidRPr="000C700A" w:rsidRDefault="002F13AD" w:rsidP="007D0DDE">
      <w:pPr>
        <w:pStyle w:val="NormalnyWeb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Obowią</w:t>
      </w:r>
      <w:r w:rsidR="000C700A">
        <w:rPr>
          <w:sz w:val="22"/>
          <w:szCs w:val="22"/>
        </w:rPr>
        <w:t>zek  podania</w:t>
      </w:r>
      <w:proofErr w:type="gramEnd"/>
      <w:r w:rsidR="000C700A">
        <w:rPr>
          <w:sz w:val="22"/>
          <w:szCs w:val="22"/>
        </w:rPr>
        <w:t xml:space="preserve"> przez Panią/Pana danych osobowych bezpośrednio Panią /Pana dotyczących jest wymogiem związanym z udziałem w postępowaniu o udzielenie zamówienia  publicznego. 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 Zautomatyzowane podejmowanie decyzji, w tym profilowanie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Pani/Pana dane nie będą przetwarzane w sposób zautomatyzowany.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</w:p>
    <w:p w:rsidR="00CE3BBD" w:rsidRDefault="00CE3BBD"/>
    <w:sectPr w:rsidR="00CE3B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B4" w:rsidRDefault="00C31DB4" w:rsidP="00C31DB4">
      <w:pPr>
        <w:spacing w:after="0" w:line="240" w:lineRule="auto"/>
      </w:pPr>
      <w:r>
        <w:separator/>
      </w:r>
    </w:p>
  </w:endnote>
  <w:endnote w:type="continuationSeparator" w:id="0">
    <w:p w:rsidR="00C31DB4" w:rsidRDefault="00C31DB4" w:rsidP="00C3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816788"/>
      <w:docPartObj>
        <w:docPartGallery w:val="Page Numbers (Bottom of Page)"/>
        <w:docPartUnique/>
      </w:docPartObj>
    </w:sdtPr>
    <w:sdtEndPr/>
    <w:sdtContent>
      <w:p w:rsidR="00C31DB4" w:rsidRDefault="00C31D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C95">
          <w:rPr>
            <w:noProof/>
          </w:rPr>
          <w:t>2</w:t>
        </w:r>
        <w:r>
          <w:fldChar w:fldCharType="end"/>
        </w:r>
      </w:p>
    </w:sdtContent>
  </w:sdt>
  <w:p w:rsidR="00C31DB4" w:rsidRDefault="00C31D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B4" w:rsidRDefault="00C31DB4" w:rsidP="00C31DB4">
      <w:pPr>
        <w:spacing w:after="0" w:line="240" w:lineRule="auto"/>
      </w:pPr>
      <w:r>
        <w:separator/>
      </w:r>
    </w:p>
  </w:footnote>
  <w:footnote w:type="continuationSeparator" w:id="0">
    <w:p w:rsidR="00C31DB4" w:rsidRDefault="00C31DB4" w:rsidP="00C31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9"/>
    <w:rsid w:val="00057C95"/>
    <w:rsid w:val="000C700A"/>
    <w:rsid w:val="00227425"/>
    <w:rsid w:val="002F13AD"/>
    <w:rsid w:val="007D0DDE"/>
    <w:rsid w:val="008141B8"/>
    <w:rsid w:val="00885CD9"/>
    <w:rsid w:val="00981225"/>
    <w:rsid w:val="00C31DB4"/>
    <w:rsid w:val="00CB0DC4"/>
    <w:rsid w:val="00C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6D64-A255-4C2C-A0FC-7DA842E7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DB4"/>
  </w:style>
  <w:style w:type="paragraph" w:styleId="Stopka">
    <w:name w:val="footer"/>
    <w:basedOn w:val="Normalny"/>
    <w:link w:val="StopkaZnak"/>
    <w:uiPriority w:val="99"/>
    <w:unhideWhenUsed/>
    <w:rsid w:val="00C3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2019-09-04T10:03:00Z</dcterms:created>
  <dcterms:modified xsi:type="dcterms:W3CDTF">2020-03-06T10:43:00Z</dcterms:modified>
</cp:coreProperties>
</file>