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C9" w:rsidRDefault="008441C9" w:rsidP="008441C9">
      <w:pPr>
        <w:rPr>
          <w:b/>
          <w:sz w:val="24"/>
          <w:szCs w:val="24"/>
        </w:rPr>
      </w:pPr>
    </w:p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7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 w:rsidR="008441C9">
        <w:t>na</w:t>
      </w:r>
      <w:proofErr w:type="gramEnd"/>
      <w:r w:rsidR="008441C9">
        <w:t xml:space="preserve"> podstawie art. 2 ust. 1 pkt 1</w:t>
      </w:r>
      <w:r>
        <w:t xml:space="preserve"> pkt 8 ustawy </w:t>
      </w:r>
      <w:r w:rsidR="008441C9">
        <w:t xml:space="preserve">z dnia 11 września 2019 r. </w:t>
      </w:r>
      <w:r>
        <w:t>Prawo zamó</w:t>
      </w:r>
      <w:r w:rsidR="008441C9">
        <w:t xml:space="preserve">wień publicznych ( Dz. U. z 2021 r. poz. 1129 </w:t>
      </w:r>
      <w:r>
        <w:t xml:space="preserve">) </w:t>
      </w:r>
      <w:proofErr w:type="spellStart"/>
      <w:r>
        <w:t>pn</w:t>
      </w:r>
      <w:proofErr w:type="spellEnd"/>
      <w:r>
        <w:t xml:space="preserve">: </w:t>
      </w:r>
      <w:r w:rsidR="00466D90">
        <w:t xml:space="preserve">„ Dostawa tonerów do </w:t>
      </w:r>
      <w:proofErr w:type="gramStart"/>
      <w:r w:rsidR="00466D90">
        <w:t xml:space="preserve">drukarek </w:t>
      </w:r>
      <w:r w:rsidR="008441C9">
        <w:t xml:space="preserve"> w</w:t>
      </w:r>
      <w:proofErr w:type="gramEnd"/>
      <w:r w:rsidR="008441C9">
        <w:t xml:space="preserve"> ramach projektu partnerskiego pn. „ Rodzina w Centrum 3” </w:t>
      </w:r>
      <w:r w:rsidR="00102C91">
        <w:t>”</w:t>
      </w:r>
      <w:r w:rsidR="00CA5CE2">
        <w:t>.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lastRenderedPageBreak/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  <w:bookmarkStart w:id="0" w:name="_GoBack"/>
      <w:bookmarkEnd w:id="0"/>
    </w:p>
    <w:sectPr w:rsidR="00332C24" w:rsidRPr="00243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EB" w:rsidRDefault="003F0CEB" w:rsidP="008441C9">
      <w:pPr>
        <w:spacing w:after="0" w:line="240" w:lineRule="auto"/>
      </w:pPr>
      <w:r>
        <w:separator/>
      </w:r>
    </w:p>
  </w:endnote>
  <w:end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EB" w:rsidRDefault="003F0CEB" w:rsidP="008441C9">
      <w:pPr>
        <w:spacing w:after="0" w:line="240" w:lineRule="auto"/>
      </w:pPr>
      <w:r>
        <w:separator/>
      </w:r>
    </w:p>
  </w:footnote>
  <w:foot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C9" w:rsidRDefault="008441C9">
    <w:pPr>
      <w:pStyle w:val="Nagwek"/>
    </w:pPr>
    <w:r>
      <w:rPr>
        <w:noProof/>
        <w:lang w:eastAsia="pl-PL"/>
      </w:rPr>
      <w:drawing>
        <wp:inline distT="0" distB="0" distL="0" distR="0" wp14:anchorId="2FF5E8F3" wp14:editId="15D7EA30">
          <wp:extent cx="5743575" cy="676275"/>
          <wp:effectExtent l="0" t="0" r="9525" b="9525"/>
          <wp:docPr id="2" name="Obraz 2" descr="logotypy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1C9" w:rsidRDefault="008441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3F0CEB"/>
    <w:rsid w:val="00425999"/>
    <w:rsid w:val="00436A2E"/>
    <w:rsid w:val="00466D90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441C9"/>
    <w:rsid w:val="00850120"/>
    <w:rsid w:val="00882151"/>
    <w:rsid w:val="00A053DE"/>
    <w:rsid w:val="00A714DC"/>
    <w:rsid w:val="00A83AD8"/>
    <w:rsid w:val="00AD4539"/>
    <w:rsid w:val="00B87391"/>
    <w:rsid w:val="00C25F3E"/>
    <w:rsid w:val="00CA5CE2"/>
    <w:rsid w:val="00DB36F8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C9"/>
  </w:style>
  <w:style w:type="paragraph" w:styleId="Stopka">
    <w:name w:val="footer"/>
    <w:basedOn w:val="Normalny"/>
    <w:link w:val="Stopka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asiak@work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2018-10-25T11:59:00Z</dcterms:created>
  <dcterms:modified xsi:type="dcterms:W3CDTF">2021-12-02T11:02:00Z</dcterms:modified>
</cp:coreProperties>
</file>